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859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DA7E0A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  <w:r w:rsidR="00A1525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4673" w:type="dxa"/>
          </w:tcPr>
          <w:p w:rsidR="00F65642" w:rsidRPr="002058AB" w:rsidRDefault="00A21F32" w:rsidP="00A21F3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2058AB" w:rsidRDefault="00F65642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2058AB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45 </w:t>
            </w:r>
            <w:r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2058AB" w:rsidRDefault="000E4FE5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C81438">
              <w:rPr>
                <w:rFonts w:ascii="Arial" w:hAnsi="Arial" w:cs="Arial"/>
                <w:sz w:val="28"/>
                <w:szCs w:val="28"/>
              </w:rPr>
              <w:t>ублицистический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CA726D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726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CA726D">
              <w:rPr>
                <w:rFonts w:ascii="Arial" w:hAnsi="Arial" w:cs="Arial"/>
                <w:sz w:val="28"/>
                <w:szCs w:val="28"/>
              </w:rPr>
              <w:t>ё</w:t>
            </w:r>
            <w:r w:rsidRPr="00CA726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CA726D" w:rsidRDefault="00A21F32" w:rsidP="00DE4B1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711</w:t>
            </w:r>
            <w:r w:rsidR="00053C37" w:rsidRPr="00DE4B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C37" w:rsidRPr="00CA726D">
              <w:rPr>
                <w:rFonts w:ascii="Arial" w:hAnsi="Arial" w:cs="Arial"/>
                <w:sz w:val="28"/>
                <w:szCs w:val="28"/>
              </w:rPr>
              <w:t>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2058AB" w:rsidRDefault="00B44EC4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Газета «Ведомости», «</w:t>
            </w:r>
            <w:r w:rsidRPr="00B44EC4">
              <w:rPr>
                <w:rFonts w:ascii="Arial" w:hAnsi="Arial" w:cs="Arial"/>
                <w:sz w:val="28"/>
                <w:szCs w:val="28"/>
              </w:rPr>
              <w:t>А был ли допинг? Как дело фигуристки Валиевой стало главным сюжетом Олимпиады</w:t>
            </w:r>
            <w:r>
              <w:rPr>
                <w:rFonts w:ascii="Arial" w:hAnsi="Arial" w:cs="Arial"/>
                <w:sz w:val="28"/>
                <w:szCs w:val="28"/>
              </w:rPr>
              <w:t xml:space="preserve">», 10.02.2022. </w:t>
            </w:r>
            <w:r w:rsidRPr="00B44EC4">
              <w:rPr>
                <w:rFonts w:ascii="Arial" w:hAnsi="Arial" w:cs="Arial"/>
                <w:sz w:val="28"/>
                <w:szCs w:val="28"/>
              </w:rPr>
              <w:t>https://www.vedomosti.ru/society/articles/2022/02/10/908675-delo-valievoi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 в сво</w:t>
            </w:r>
            <w:r w:rsidR="00761C9F">
              <w:rPr>
                <w:rFonts w:ascii="Arial" w:hAnsi="Arial" w:cs="Arial"/>
                <w:sz w:val="28"/>
                <w:szCs w:val="28"/>
              </w:rPr>
              <w:t>ё</w:t>
            </w:r>
            <w:r w:rsidR="00B236F2">
              <w:rPr>
                <w:rFonts w:ascii="Arial" w:hAnsi="Arial" w:cs="Arial"/>
                <w:sz w:val="28"/>
                <w:szCs w:val="28"/>
              </w:rPr>
              <w:t>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(читается молча)</w:t>
            </w:r>
          </w:p>
        </w:tc>
        <w:tc>
          <w:tcPr>
            <w:tcW w:w="4673" w:type="dxa"/>
          </w:tcPr>
          <w:p w:rsidR="00F65642" w:rsidRPr="002058AB" w:rsidRDefault="00CE21AC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DA7E0A"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и </w:t>
            </w:r>
            <w:r w:rsidR="00DA7E0A">
              <w:rPr>
                <w:rFonts w:ascii="Arial" w:hAnsi="Arial" w:cs="Arial"/>
                <w:sz w:val="28"/>
                <w:szCs w:val="28"/>
              </w:rPr>
              <w:t xml:space="preserve">решение </w:t>
            </w:r>
            <w:proofErr w:type="spellStart"/>
            <w:r w:rsidR="00DA7E0A">
              <w:rPr>
                <w:rFonts w:ascii="Arial" w:hAnsi="Arial" w:cs="Arial"/>
                <w:sz w:val="28"/>
                <w:szCs w:val="28"/>
              </w:rPr>
              <w:t>кейсовой</w:t>
            </w:r>
            <w:proofErr w:type="spellEnd"/>
            <w:r w:rsidR="00DA7E0A">
              <w:rPr>
                <w:rFonts w:ascii="Arial" w:hAnsi="Arial" w:cs="Arial"/>
                <w:sz w:val="28"/>
                <w:szCs w:val="28"/>
              </w:rPr>
              <w:t xml:space="preserve"> задачи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1</w:t>
            </w:r>
            <w:r w:rsidR="00DA7E0A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20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</w:t>
            </w:r>
            <w:bookmarkStart w:id="0" w:name="_GoBack"/>
            <w:bookmarkEnd w:id="0"/>
            <w:r w:rsidR="00F65642" w:rsidRPr="002058AB">
              <w:rPr>
                <w:rFonts w:ascii="Arial" w:hAnsi="Arial" w:cs="Arial"/>
                <w:sz w:val="28"/>
                <w:szCs w:val="28"/>
              </w:rPr>
              <w:t>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554E34">
              <w:rPr>
                <w:rFonts w:ascii="Arial" w:hAnsi="Arial" w:cs="Arial"/>
                <w:sz w:val="28"/>
                <w:szCs w:val="28"/>
              </w:rPr>
              <w:t>кейсовая</w:t>
            </w:r>
            <w:proofErr w:type="spellEnd"/>
            <w:r w:rsidR="00554E34">
              <w:rPr>
                <w:rFonts w:ascii="Arial" w:hAnsi="Arial" w:cs="Arial"/>
                <w:sz w:val="28"/>
                <w:szCs w:val="28"/>
              </w:rPr>
              <w:t xml:space="preserve"> ситуация)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2D705E">
              <w:rPr>
                <w:rFonts w:ascii="Arial" w:hAnsi="Arial" w:cs="Arial"/>
                <w:sz w:val="28"/>
                <w:szCs w:val="28"/>
              </w:rPr>
              <w:t>10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15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CE21AC" w:rsidRPr="00CE21AC" w:rsidTr="00B55362">
        <w:tc>
          <w:tcPr>
            <w:tcW w:w="9345" w:type="dxa"/>
            <w:gridSpan w:val="2"/>
          </w:tcPr>
          <w:p w:rsidR="0052345E" w:rsidRPr="00CE21AC" w:rsidRDefault="0052345E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2345E" w:rsidRPr="00DA7E0A" w:rsidRDefault="000E4FE5" w:rsidP="00DE4B16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2FD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CE21AC">
              <w:rPr>
                <w:rFonts w:ascii="Arial" w:hAnsi="Arial" w:cs="Arial"/>
                <w:sz w:val="28"/>
                <w:szCs w:val="28"/>
              </w:rPr>
              <w:t>проблемн</w:t>
            </w:r>
            <w:r w:rsidR="00B236F2">
              <w:rPr>
                <w:rFonts w:ascii="Arial" w:hAnsi="Arial" w:cs="Arial"/>
                <w:sz w:val="28"/>
                <w:szCs w:val="28"/>
              </w:rPr>
              <w:t>ой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6F2">
              <w:rPr>
                <w:rFonts w:ascii="Arial" w:hAnsi="Arial" w:cs="Arial"/>
                <w:sz w:val="28"/>
                <w:szCs w:val="28"/>
              </w:rPr>
              <w:t>ситуацией</w:t>
            </w:r>
            <w:r w:rsidR="00554E34">
              <w:rPr>
                <w:rFonts w:ascii="Arial" w:hAnsi="Arial" w:cs="Arial"/>
                <w:sz w:val="28"/>
                <w:szCs w:val="28"/>
              </w:rPr>
              <w:t>.</w:t>
            </w:r>
            <w:r w:rsidR="00DE4B16">
              <w:rPr>
                <w:rFonts w:ascii="Arial" w:hAnsi="Arial" w:cs="Arial"/>
                <w:sz w:val="28"/>
                <w:szCs w:val="28"/>
              </w:rPr>
              <w:br/>
            </w:r>
            <w:r w:rsidR="00B236F2"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 w:rsidR="00B236F2">
              <w:rPr>
                <w:rFonts w:ascii="Arial" w:hAnsi="Arial" w:cs="Arial"/>
                <w:sz w:val="28"/>
                <w:szCs w:val="28"/>
              </w:rPr>
              <w:t>приёма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3779A7"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B236F2">
              <w:rPr>
                <w:rFonts w:ascii="Arial" w:hAnsi="Arial" w:cs="Arial"/>
                <w:sz w:val="28"/>
                <w:szCs w:val="28"/>
              </w:rPr>
              <w:t>».</w:t>
            </w:r>
            <w:r>
              <w:rPr>
                <w:rFonts w:ascii="Arial" w:hAnsi="Arial" w:cs="Arial"/>
                <w:sz w:val="28"/>
                <w:szCs w:val="28"/>
              </w:rPr>
              <w:t xml:space="preserve"> В ходе дискуссии выделяют проблемный вопрос,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основные </w:t>
            </w:r>
            <w:r w:rsidR="005B5028">
              <w:rPr>
                <w:rFonts w:ascii="Arial" w:hAnsi="Arial" w:cs="Arial"/>
                <w:sz w:val="28"/>
                <w:szCs w:val="28"/>
              </w:rPr>
              <w:t>мнения и объяснения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>
              <w:rPr>
                <w:rFonts w:ascii="Arial" w:hAnsi="Arial" w:cs="Arial"/>
                <w:sz w:val="28"/>
                <w:szCs w:val="28"/>
              </w:rPr>
              <w:t>ют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</w:t>
            </w:r>
            <w:r w:rsidR="00CE21AC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CE21AC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основе мнения группы. Знакомство с последовательностью действий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</w:t>
            </w:r>
            <w:r w:rsidR="003D2535">
              <w:rPr>
                <w:rFonts w:ascii="Arial" w:hAnsi="Arial" w:cs="Arial"/>
                <w:sz w:val="28"/>
                <w:szCs w:val="28"/>
              </w:rPr>
              <w:t>задание (</w:t>
            </w:r>
            <w:proofErr w:type="spellStart"/>
            <w:r w:rsidR="007A0E4D">
              <w:rPr>
                <w:rFonts w:ascii="Arial" w:hAnsi="Arial" w:cs="Arial"/>
                <w:sz w:val="28"/>
                <w:szCs w:val="28"/>
              </w:rPr>
              <w:t>кейсов</w:t>
            </w:r>
            <w:r w:rsidR="003D2535">
              <w:rPr>
                <w:rFonts w:ascii="Arial" w:hAnsi="Arial" w:cs="Arial"/>
                <w:sz w:val="28"/>
                <w:szCs w:val="28"/>
              </w:rPr>
              <w:t>ая</w:t>
            </w:r>
            <w:proofErr w:type="spellEnd"/>
            <w:r w:rsidR="007A0E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2535">
              <w:rPr>
                <w:rFonts w:ascii="Arial" w:hAnsi="Arial" w:cs="Arial"/>
                <w:sz w:val="28"/>
                <w:szCs w:val="28"/>
              </w:rPr>
              <w:t>ситуация)</w:t>
            </w:r>
            <w:r>
              <w:rPr>
                <w:rFonts w:ascii="Arial" w:hAnsi="Arial" w:cs="Arial"/>
                <w:sz w:val="28"/>
                <w:szCs w:val="28"/>
              </w:rPr>
              <w:t xml:space="preserve">, заполнить схему, представить </w:t>
            </w:r>
            <w:r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>
              <w:rPr>
                <w:rFonts w:ascii="Arial" w:hAnsi="Arial" w:cs="Arial"/>
                <w:sz w:val="28"/>
                <w:szCs w:val="28"/>
              </w:rPr>
              <w:t xml:space="preserve">ы </w:t>
            </w:r>
            <w:r w:rsidR="003D2535">
              <w:rPr>
                <w:rFonts w:ascii="Arial" w:hAnsi="Arial" w:cs="Arial"/>
                <w:sz w:val="28"/>
                <w:szCs w:val="28"/>
              </w:rPr>
              <w:t xml:space="preserve">группе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3D2535">
              <w:rPr>
                <w:rFonts w:ascii="Arial" w:hAnsi="Arial" w:cs="Arial"/>
                <w:sz w:val="28"/>
                <w:szCs w:val="28"/>
              </w:rPr>
              <w:t>поддерживающая помощь учителя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F65642" w:rsidRDefault="00F65642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DE4B16" w:rsidRPr="002058AB" w:rsidRDefault="00DE4B16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44EC4">
        <w:rPr>
          <w:rFonts w:ascii="Arial" w:hAnsi="Arial" w:cs="Arial"/>
          <w:b/>
          <w:sz w:val="28"/>
          <w:szCs w:val="28"/>
        </w:rPr>
        <w:lastRenderedPageBreak/>
        <w:t xml:space="preserve">А был ли допинг? Как дело фигуристки Валиевой </w:t>
      </w:r>
      <w:r>
        <w:rPr>
          <w:rFonts w:ascii="Arial" w:hAnsi="Arial" w:cs="Arial"/>
          <w:b/>
          <w:sz w:val="28"/>
          <w:szCs w:val="28"/>
        </w:rPr>
        <w:br/>
      </w:r>
      <w:r w:rsidRPr="00B44EC4">
        <w:rPr>
          <w:rFonts w:ascii="Arial" w:hAnsi="Arial" w:cs="Arial"/>
          <w:b/>
          <w:sz w:val="28"/>
          <w:szCs w:val="28"/>
        </w:rPr>
        <w:t>стало главным сюжетом Олимпиады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i/>
          <w:sz w:val="28"/>
          <w:szCs w:val="28"/>
        </w:rPr>
      </w:pPr>
      <w:r w:rsidRPr="00B44EC4">
        <w:rPr>
          <w:rFonts w:ascii="Arial" w:hAnsi="Arial" w:cs="Arial"/>
          <w:i/>
          <w:sz w:val="28"/>
          <w:szCs w:val="28"/>
        </w:rPr>
        <w:t>Официальные лица называют новости о допинге слухами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Старт хоккейного турнира, жуткая травма чешской </w:t>
      </w:r>
      <w:proofErr w:type="spellStart"/>
      <w:r w:rsidRPr="00F6699A">
        <w:rPr>
          <w:rFonts w:ascii="Arial" w:hAnsi="Arial" w:cs="Arial"/>
          <w:sz w:val="28"/>
          <w:szCs w:val="28"/>
        </w:rPr>
        <w:t>сноубордистки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, бронзовая медаль Семена Елистратова в шорт-треке – все события вчерашнего олимпийского дня померкли на фоне новостей о возможном допинге в российском фигурном катании. 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Заподозрить неладное можно было еще несколько дней назад. В понедельник утром, 7 февраля, российские фигуристы выиграли соревнования в командном турнире. Вечером того же дня должна была состояться церемония их награждения. Однако за два часа до начала мероприятие перенесли на вторник, а позднее и вовсе – на неопределенный срок.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9 февраля портал </w:t>
      </w:r>
      <w:proofErr w:type="spellStart"/>
      <w:r w:rsidRPr="00F6699A">
        <w:rPr>
          <w:rFonts w:ascii="Arial" w:hAnsi="Arial" w:cs="Arial"/>
          <w:sz w:val="28"/>
          <w:szCs w:val="28"/>
        </w:rPr>
        <w:t>Inside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the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Games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(ITG), специализирующийся на олимпийской тематике, опубликовал новость о том, что причиной переноса церемонии стали проблемы с допинг-тестом у одного из российских участников командного турнира. К вечеру онлайн-издание назвало имя спортсменки, к чьим анализам возникли дополнительные вопросы, – ею оказалась 15-летняя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Валиева.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ITG подчеркнул, что именно возраст делает ситуацию Валиевой особенной. До 16 лет спортсмены по регламенту Всемирного антидопингового агентства (WADA) являются «защищенными лицами». То есть даже если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нарушила правила, она не может быть официально идентифицирована как виновная и избежит сурового наказания. Но в таком случае основные юридические претензии возник</w:t>
      </w:r>
      <w:r>
        <w:rPr>
          <w:rFonts w:ascii="Arial" w:hAnsi="Arial" w:cs="Arial"/>
          <w:sz w:val="28"/>
          <w:szCs w:val="28"/>
        </w:rPr>
        <w:t>нут по отношению к ее окружению</w:t>
      </w:r>
      <w:r w:rsidR="00B44EC4" w:rsidRPr="00B44EC4">
        <w:rPr>
          <w:rFonts w:ascii="Arial" w:hAnsi="Arial" w:cs="Arial"/>
          <w:sz w:val="28"/>
          <w:szCs w:val="28"/>
        </w:rPr>
        <w:t>.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Международный союз конькобежцев (ISU) ответил на публикацию ITG пресс-релизом. В комментарии задержку награждения российских фигуристов объяснили необходимостью провести юридическую консультацию с Международным олимпийским комитетом (МОК). В WADA отказались от комментариев.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Тем не менее медиа продолжили собственное расследование. </w:t>
      </w:r>
      <w:proofErr w:type="spellStart"/>
      <w:r w:rsidRPr="00F6699A">
        <w:rPr>
          <w:rFonts w:ascii="Arial" w:hAnsi="Arial" w:cs="Arial"/>
          <w:sz w:val="28"/>
          <w:szCs w:val="28"/>
        </w:rPr>
        <w:t>The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6699A">
        <w:rPr>
          <w:rFonts w:ascii="Arial" w:hAnsi="Arial" w:cs="Arial"/>
          <w:sz w:val="28"/>
          <w:szCs w:val="28"/>
        </w:rPr>
        <w:t>Guardian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сообщил, что вещество, найденное в допинг-пробе россиянки, </w:t>
      </w:r>
      <w:r w:rsidRPr="00F6699A">
        <w:rPr>
          <w:rFonts w:ascii="Arial" w:hAnsi="Arial" w:cs="Arial"/>
          <w:sz w:val="28"/>
          <w:szCs w:val="28"/>
        </w:rPr>
        <w:lastRenderedPageBreak/>
        <w:t xml:space="preserve">не способствует улучшению спортивных результатов. «Спорт-экспресс» заявил, что в пробе Валиевой обнаружены следы препарата, помогающего при проблемах с сердцем. Затем заместитель </w:t>
      </w:r>
      <w:proofErr w:type="spellStart"/>
      <w:r w:rsidRPr="00F6699A">
        <w:rPr>
          <w:rFonts w:ascii="Arial" w:hAnsi="Arial" w:cs="Arial"/>
          <w:sz w:val="28"/>
          <w:szCs w:val="28"/>
        </w:rPr>
        <w:t>генпродюсера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«Матч ТВ» Василий Конов уточнил, что этим препаратом был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>. Он применяется при приступах стенокардии и для улучшения притока крови к сердцу.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МОК проводил брифинг для журналистов по поводу задержки церемонии награждения фигуристов. «Я не буду комментировать все слухи, – высказался руководитель пресс-службы МОК Марк Адамс. – У нас возникла ситуация, для которой нужна консультация. Что касается слухов о допинге – это спекуляция».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>Министерство спорта РФ накануне также призвало не торопиться с выводами. «Министерство спорта Российской Федерации считает преждевременными комментарии относительно появившейся в СМИ информации, связанной с переносом церемонии награждения победителей в командных соревнованиях по фигурному катанию на Играх в Пекине, до появления официальной информации», – сообщило ведомство в пресс-релизе.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Валиева во время брифинга МОК готовилась к тренировке. Это значит, что МОК не накладывал на спортсменку никаких санкций, в том числе не стал временно отстранять ее. В противном случае она бы не смогла попасть на олимпийские объекты в качестве участника соревнований. Во время тренировки Валиева полностью откатала конкурсную программу, она дважды упала с четверных прыжков. От общения с прессой </w:t>
      </w: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отказалась</w:t>
      </w:r>
      <w:r>
        <w:rPr>
          <w:rFonts w:ascii="Arial" w:hAnsi="Arial" w:cs="Arial"/>
          <w:sz w:val="28"/>
          <w:szCs w:val="28"/>
        </w:rPr>
        <w:t>.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До сих пор неизвестно, принимала ли Валиева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. Но в анализах российских спортсменов следы этого препарата уже встречались. После Олимпиады-2018 Спортивный арбитражный суд (CAS) обвинил в его использовании бобслеистку Надежду Сергееву. При этом анализ показал крайне низкую концентрацию вещества. </w:t>
      </w:r>
    </w:p>
    <w:p w:rsid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 результате разбирательств представители Сергеевой выяснили, что </w:t>
      </w:r>
      <w:proofErr w:type="spellStart"/>
      <w:r w:rsidRPr="00F6699A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попал в ее организм через разрешенную аминокислоту для подпитки мышц, в которой содержалось небольшое количество запрещенного вещества. Санкцию на использование аминокислоты </w:t>
      </w:r>
      <w:r w:rsidRPr="00F6699A">
        <w:rPr>
          <w:rFonts w:ascii="Arial" w:hAnsi="Arial" w:cs="Arial"/>
          <w:sz w:val="28"/>
          <w:szCs w:val="28"/>
        </w:rPr>
        <w:lastRenderedPageBreak/>
        <w:t>Сергеева получила у ФМБА. Позднее она подала в суд на организацию и доказала, что ее вины в применении препарата нет. Международная федерация бобслея приняла доводы Сергеевой. Сейчас россиянка находится в Пекине и готовится ко вторым Играм в своей карьере. Ее результаты на Олимпиаде-2018 не были восстановлены.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6699A">
        <w:rPr>
          <w:rFonts w:ascii="Arial" w:hAnsi="Arial" w:cs="Arial"/>
          <w:sz w:val="28"/>
          <w:szCs w:val="28"/>
        </w:rPr>
        <w:t xml:space="preserve">В случае если вина Валиевой в употреблении запрещенных веществ будет доказана, результаты российской сборной по фигурному катанию в командном турнире, скорее всего, не будут аннулированы полностью. По регламенту ISU из общего результата вычитаются только показатели виновного спортсмена. Однако многое зависит от степени присутствия запрещенного вещества в организме и времени его обнаружения. «Чемпионат» утверждает, что Валиева сдала положительную пробу в декабре во </w:t>
      </w:r>
      <w:proofErr w:type="spellStart"/>
      <w:r w:rsidRPr="00F6699A">
        <w:rPr>
          <w:rFonts w:ascii="Arial" w:hAnsi="Arial" w:cs="Arial"/>
          <w:sz w:val="28"/>
          <w:szCs w:val="28"/>
        </w:rPr>
        <w:t>внесоревновательный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период и в микродозе – эти обстоятельства в допинговых делах обычно считаются смягчающими. Но аналогичных примеров в истории фигурного катания нет: командный турнир появился в олимпийской программе только на Играх в Сочи в 2014 г. А с учетом статуса спортсменки, определяемого ее возрастом, предсказать возможное наказание еще сложнее.</w:t>
      </w: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6699A" w:rsidRPr="00F6699A" w:rsidRDefault="00F6699A" w:rsidP="00F6699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F6699A">
        <w:rPr>
          <w:rFonts w:ascii="Arial" w:hAnsi="Arial" w:cs="Arial"/>
          <w:sz w:val="28"/>
          <w:szCs w:val="28"/>
        </w:rPr>
        <w:t>Камила</w:t>
      </w:r>
      <w:proofErr w:type="spellEnd"/>
      <w:r w:rsidRPr="00F6699A">
        <w:rPr>
          <w:rFonts w:ascii="Arial" w:hAnsi="Arial" w:cs="Arial"/>
          <w:sz w:val="28"/>
          <w:szCs w:val="28"/>
        </w:rPr>
        <w:t xml:space="preserve"> Валиева считается сильнейшей фигуристкой мира на данный момент. Она выиграла оба предыдущих крупных турнира 2022 г. – чемпионаты России и Европы. Валиева является действующей обладательницей мировых рекордов в короткой и произвольной программах, а также по сумме баллов. Она одна из двух фигуристок в истории, которой удалось исполнить четверной тулуп на международных соревнованиях (ранее это сделала Александра Трусова).</w:t>
      </w: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E67343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t>Схема «</w:t>
      </w:r>
      <w:proofErr w:type="spellStart"/>
      <w:r w:rsidRPr="00E67343">
        <w:rPr>
          <w:rFonts w:ascii="Arial" w:hAnsi="Arial" w:cs="Arial"/>
          <w:b/>
          <w:sz w:val="28"/>
          <w:szCs w:val="28"/>
        </w:rPr>
        <w:t>Фишбоун</w:t>
      </w:r>
      <w:proofErr w:type="spellEnd"/>
      <w:r w:rsidRPr="00E6734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</w:t>
      </w:r>
      <w:r w:rsidR="00E7485D">
        <w:rPr>
          <w:rFonts w:ascii="Arial" w:hAnsi="Arial" w:cs="Arial"/>
          <w:sz w:val="28"/>
          <w:szCs w:val="28"/>
        </w:rPr>
        <w:t xml:space="preserve"> </w:t>
      </w:r>
    </w:p>
    <w:p w:rsidR="00E7485D" w:rsidRDefault="00E7485D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</w:t>
      </w:r>
      <w:proofErr w:type="spellStart"/>
      <w:r>
        <w:rPr>
          <w:rFonts w:ascii="Arial" w:hAnsi="Arial" w:cs="Arial"/>
          <w:sz w:val="28"/>
          <w:szCs w:val="28"/>
        </w:rPr>
        <w:t>Фишбоун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="00266E71">
        <w:rPr>
          <w:rFonts w:ascii="Arial" w:hAnsi="Arial" w:cs="Arial"/>
          <w:sz w:val="28"/>
          <w:szCs w:val="28"/>
        </w:rPr>
        <w:t xml:space="preserve"> (в переводе </w:t>
      </w:r>
      <w:r>
        <w:rPr>
          <w:rFonts w:ascii="Arial" w:hAnsi="Arial" w:cs="Arial"/>
          <w:sz w:val="28"/>
          <w:szCs w:val="28"/>
        </w:rPr>
        <w:t xml:space="preserve">«скелет рыбы») предложил японский профессор </w:t>
      </w:r>
      <w:proofErr w:type="spellStart"/>
      <w:r>
        <w:rPr>
          <w:rFonts w:ascii="Arial" w:hAnsi="Arial" w:cs="Arial"/>
          <w:sz w:val="28"/>
          <w:szCs w:val="28"/>
        </w:rPr>
        <w:t>Исикава</w:t>
      </w:r>
      <w:proofErr w:type="spellEnd"/>
      <w:r>
        <w:rPr>
          <w:rFonts w:ascii="Arial" w:hAnsi="Arial" w:cs="Arial"/>
          <w:sz w:val="28"/>
          <w:szCs w:val="28"/>
        </w:rPr>
        <w:t>. С помощью этого приёма текстовая информация анализируется</w:t>
      </w:r>
      <w:r w:rsidR="00266E71">
        <w:rPr>
          <w:rFonts w:ascii="Arial" w:hAnsi="Arial" w:cs="Arial"/>
          <w:sz w:val="28"/>
          <w:szCs w:val="28"/>
        </w:rPr>
        <w:t xml:space="preserve">, структурируется и </w:t>
      </w:r>
      <w:r>
        <w:rPr>
          <w:rFonts w:ascii="Arial" w:hAnsi="Arial" w:cs="Arial"/>
          <w:sz w:val="28"/>
          <w:szCs w:val="28"/>
        </w:rPr>
        <w:t xml:space="preserve">представляется в </w:t>
      </w:r>
      <w:r w:rsidR="00266E71">
        <w:rPr>
          <w:rFonts w:ascii="Arial" w:hAnsi="Arial" w:cs="Arial"/>
          <w:sz w:val="28"/>
          <w:szCs w:val="28"/>
        </w:rPr>
        <w:t>виде схемы</w:t>
      </w:r>
      <w:r>
        <w:rPr>
          <w:rFonts w:ascii="Arial" w:hAnsi="Arial" w:cs="Arial"/>
          <w:sz w:val="28"/>
          <w:szCs w:val="28"/>
        </w:rPr>
        <w:t>, что помогает раз</w:t>
      </w:r>
      <w:r w:rsidR="00266E71">
        <w:rPr>
          <w:rFonts w:ascii="Arial" w:hAnsi="Arial" w:cs="Arial"/>
          <w:sz w:val="28"/>
          <w:szCs w:val="28"/>
        </w:rPr>
        <w:t>обраться в проблемной ситуации, установить причинно-следственные связи, обобщит</w:t>
      </w:r>
      <w:r w:rsidR="0054305E">
        <w:rPr>
          <w:rFonts w:ascii="Arial" w:hAnsi="Arial" w:cs="Arial"/>
          <w:sz w:val="28"/>
          <w:szCs w:val="28"/>
        </w:rPr>
        <w:t>ь,</w:t>
      </w:r>
      <w:r w:rsidR="00266E71">
        <w:rPr>
          <w:rFonts w:ascii="Arial" w:hAnsi="Arial" w:cs="Arial"/>
          <w:sz w:val="28"/>
          <w:szCs w:val="28"/>
        </w:rPr>
        <w:t xml:space="preserve"> систематизировать</w:t>
      </w:r>
      <w:r w:rsidR="0054305E">
        <w:rPr>
          <w:rFonts w:ascii="Arial" w:hAnsi="Arial" w:cs="Arial"/>
          <w:sz w:val="28"/>
          <w:szCs w:val="28"/>
        </w:rPr>
        <w:t xml:space="preserve"> и </w:t>
      </w:r>
      <w:r w:rsidR="000176DD">
        <w:rPr>
          <w:rFonts w:ascii="Arial" w:hAnsi="Arial" w:cs="Arial"/>
          <w:sz w:val="28"/>
          <w:szCs w:val="28"/>
        </w:rPr>
        <w:t>сделать вывод</w:t>
      </w:r>
      <w:r w:rsidR="00266E7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C25AA" w:rsidRDefault="0085147F" w:rsidP="0085147F">
      <w:pPr>
        <w:spacing w:after="0" w:line="276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6E5BCE5">
            <wp:extent cx="6637357" cy="3254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95" cy="327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AA" w:rsidRDefault="005C25AA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67343" w:rsidRPr="000E0225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D8413B" w:rsidRPr="000E0225" w:rsidRDefault="00227CBD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Какой </w:t>
      </w:r>
      <w:r w:rsidR="007A4E1C" w:rsidRPr="000E0225">
        <w:rPr>
          <w:rFonts w:ascii="Arial" w:hAnsi="Arial" w:cs="Arial"/>
          <w:sz w:val="28"/>
          <w:szCs w:val="28"/>
        </w:rPr>
        <w:t>проблемный вопрос для обсуждения задаёт автор</w:t>
      </w:r>
      <w:r w:rsidR="00435831" w:rsidRPr="000E0225">
        <w:rPr>
          <w:rFonts w:ascii="Arial" w:hAnsi="Arial" w:cs="Arial"/>
          <w:sz w:val="28"/>
          <w:szCs w:val="28"/>
        </w:rPr>
        <w:t>?</w:t>
      </w:r>
      <w:r w:rsidR="00E67343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левый блок схемы)</w:t>
      </w:r>
    </w:p>
    <w:p w:rsidR="00E67343" w:rsidRPr="000E0225" w:rsidRDefault="00345E89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Верно ли, что </w:t>
      </w:r>
      <w:r w:rsidR="007A4E1C" w:rsidRPr="000E0225">
        <w:rPr>
          <w:rFonts w:ascii="Arial" w:hAnsi="Arial" w:cs="Arial"/>
          <w:sz w:val="28"/>
          <w:szCs w:val="28"/>
        </w:rPr>
        <w:t xml:space="preserve">автор не отвечает вопрос и </w:t>
      </w:r>
      <w:r w:rsidRPr="000E0225">
        <w:rPr>
          <w:rFonts w:ascii="Arial" w:hAnsi="Arial" w:cs="Arial"/>
          <w:sz w:val="28"/>
          <w:szCs w:val="28"/>
        </w:rPr>
        <w:t>предлага</w:t>
      </w:r>
      <w:r w:rsidR="007A4E1C" w:rsidRPr="000E0225">
        <w:rPr>
          <w:rFonts w:ascii="Arial" w:hAnsi="Arial" w:cs="Arial"/>
          <w:sz w:val="28"/>
          <w:szCs w:val="28"/>
        </w:rPr>
        <w:t>ет</w:t>
      </w:r>
      <w:r w:rsidRPr="000E0225">
        <w:rPr>
          <w:rFonts w:ascii="Arial" w:hAnsi="Arial" w:cs="Arial"/>
          <w:sz w:val="28"/>
          <w:szCs w:val="28"/>
        </w:rPr>
        <w:t xml:space="preserve"> </w:t>
      </w:r>
      <w:r w:rsidR="007A4E1C" w:rsidRPr="000E0225">
        <w:rPr>
          <w:rFonts w:ascii="Arial" w:hAnsi="Arial" w:cs="Arial"/>
          <w:sz w:val="28"/>
          <w:szCs w:val="28"/>
        </w:rPr>
        <w:t xml:space="preserve">ответить </w:t>
      </w:r>
      <w:r w:rsidRPr="000E0225">
        <w:rPr>
          <w:rFonts w:ascii="Arial" w:hAnsi="Arial" w:cs="Arial"/>
          <w:sz w:val="28"/>
          <w:szCs w:val="28"/>
        </w:rPr>
        <w:t>читателю</w:t>
      </w:r>
      <w:r w:rsidR="00513BD1" w:rsidRPr="000E0225">
        <w:rPr>
          <w:rFonts w:ascii="Arial" w:hAnsi="Arial" w:cs="Arial"/>
          <w:sz w:val="28"/>
          <w:szCs w:val="28"/>
        </w:rPr>
        <w:t>?</w:t>
      </w:r>
      <w:r w:rsidR="00725474" w:rsidRPr="000E0225">
        <w:rPr>
          <w:rFonts w:ascii="Arial" w:hAnsi="Arial" w:cs="Arial"/>
          <w:sz w:val="28"/>
          <w:szCs w:val="28"/>
        </w:rPr>
        <w:t xml:space="preserve"> (заполняется правый блок схемы)</w:t>
      </w:r>
    </w:p>
    <w:p w:rsidR="00E7485D" w:rsidRPr="000E0225" w:rsidRDefault="00345E89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</w:t>
      </w:r>
      <w:r w:rsidR="007A4E1C" w:rsidRPr="000E0225">
        <w:rPr>
          <w:rFonts w:ascii="Arial" w:hAnsi="Arial" w:cs="Arial"/>
          <w:sz w:val="28"/>
          <w:szCs w:val="28"/>
        </w:rPr>
        <w:t>жите о</w:t>
      </w:r>
      <w:r w:rsidR="00725474" w:rsidRPr="000E0225">
        <w:rPr>
          <w:rFonts w:ascii="Arial" w:hAnsi="Arial" w:cs="Arial"/>
          <w:sz w:val="28"/>
          <w:szCs w:val="28"/>
        </w:rPr>
        <w:t xml:space="preserve">б авторском </w:t>
      </w:r>
      <w:r w:rsidR="007A4E1C" w:rsidRPr="000E0225">
        <w:rPr>
          <w:rFonts w:ascii="Arial" w:hAnsi="Arial" w:cs="Arial"/>
          <w:sz w:val="28"/>
          <w:szCs w:val="28"/>
        </w:rPr>
        <w:t>мнени</w:t>
      </w:r>
      <w:r w:rsidR="00725474" w:rsidRPr="000E0225">
        <w:rPr>
          <w:rFonts w:ascii="Arial" w:hAnsi="Arial" w:cs="Arial"/>
          <w:sz w:val="28"/>
          <w:szCs w:val="28"/>
        </w:rPr>
        <w:t xml:space="preserve">и, </w:t>
      </w:r>
      <w:r w:rsidR="00E7485D" w:rsidRPr="000E0225">
        <w:rPr>
          <w:rFonts w:ascii="Arial" w:hAnsi="Arial" w:cs="Arial"/>
          <w:sz w:val="28"/>
          <w:szCs w:val="28"/>
        </w:rPr>
        <w:t>котор</w:t>
      </w:r>
      <w:r w:rsidR="00CB3F89">
        <w:rPr>
          <w:rFonts w:ascii="Arial" w:hAnsi="Arial" w:cs="Arial"/>
          <w:sz w:val="28"/>
          <w:szCs w:val="28"/>
        </w:rPr>
        <w:t>ое</w:t>
      </w:r>
      <w:r w:rsidR="00E7485D" w:rsidRPr="000E0225">
        <w:rPr>
          <w:rFonts w:ascii="Arial" w:hAnsi="Arial" w:cs="Arial"/>
          <w:sz w:val="28"/>
          <w:szCs w:val="28"/>
        </w:rPr>
        <w:t xml:space="preserve"> помог</w:t>
      </w:r>
      <w:r w:rsidR="00725474" w:rsidRPr="000E0225">
        <w:rPr>
          <w:rFonts w:ascii="Arial" w:hAnsi="Arial" w:cs="Arial"/>
          <w:sz w:val="28"/>
          <w:szCs w:val="28"/>
        </w:rPr>
        <w:t>а</w:t>
      </w:r>
      <w:r w:rsidR="00CB3F89">
        <w:rPr>
          <w:rFonts w:ascii="Arial" w:hAnsi="Arial" w:cs="Arial"/>
          <w:sz w:val="28"/>
          <w:szCs w:val="28"/>
        </w:rPr>
        <w:t>ет</w:t>
      </w:r>
      <w:r w:rsidR="00E7485D" w:rsidRPr="000E0225">
        <w:rPr>
          <w:rFonts w:ascii="Arial" w:hAnsi="Arial" w:cs="Arial"/>
          <w:sz w:val="28"/>
          <w:szCs w:val="28"/>
        </w:rPr>
        <w:t xml:space="preserve"> разобраться в проблемной ситуации</w:t>
      </w:r>
      <w:r w:rsidR="00CB3F89">
        <w:rPr>
          <w:rFonts w:ascii="Arial" w:hAnsi="Arial" w:cs="Arial"/>
          <w:sz w:val="28"/>
          <w:szCs w:val="28"/>
        </w:rPr>
        <w:t>.</w:t>
      </w:r>
      <w:r w:rsidR="00E7485D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верхний блок схемы)</w:t>
      </w:r>
    </w:p>
    <w:p w:rsidR="000E0225" w:rsidRPr="000E0225" w:rsidRDefault="000E022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Расскажите, на чём основано каждое суждение автора. (заполняется нижний блок схемы)</w:t>
      </w:r>
    </w:p>
    <w:p w:rsidR="00E67343" w:rsidRPr="000E0225" w:rsidRDefault="00E67343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 вы </w:t>
      </w:r>
      <w:r w:rsidR="000E0225" w:rsidRPr="000E0225">
        <w:rPr>
          <w:rFonts w:ascii="Arial" w:hAnsi="Arial" w:cs="Arial"/>
          <w:sz w:val="28"/>
          <w:szCs w:val="28"/>
        </w:rPr>
        <w:t>бы ответили на вопрос автора</w:t>
      </w:r>
      <w:r w:rsidR="000E0225">
        <w:rPr>
          <w:rFonts w:ascii="Arial" w:hAnsi="Arial" w:cs="Arial"/>
          <w:sz w:val="28"/>
          <w:szCs w:val="28"/>
        </w:rPr>
        <w:t xml:space="preserve"> и объясняли свой ответ</w:t>
      </w:r>
      <w:r w:rsidRPr="000E0225">
        <w:rPr>
          <w:rFonts w:ascii="Arial" w:hAnsi="Arial" w:cs="Arial"/>
          <w:sz w:val="28"/>
          <w:szCs w:val="28"/>
        </w:rPr>
        <w:t>?</w:t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9736EA" w:rsidRDefault="009736E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06811">
        <w:rPr>
          <w:rFonts w:ascii="Arial" w:hAnsi="Arial" w:cs="Arial"/>
          <w:b/>
          <w:color w:val="0070C0"/>
          <w:sz w:val="28"/>
          <w:szCs w:val="28"/>
        </w:rPr>
        <w:lastRenderedPageBreak/>
        <w:t>Ключ</w:t>
      </w:r>
      <w:r w:rsidRPr="00056698">
        <w:rPr>
          <w:rFonts w:ascii="Arial" w:hAnsi="Arial" w:cs="Arial"/>
          <w:b/>
          <w:sz w:val="28"/>
          <w:szCs w:val="28"/>
        </w:rPr>
        <w:t xml:space="preserve">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ответам по итогам обсуждения </w:t>
      </w:r>
    </w:p>
    <w:p w:rsidR="009736EA" w:rsidRDefault="009736E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85147F" w:rsidP="008B52BA">
      <w:pPr>
        <w:spacing w:line="276" w:lineRule="auto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5845F76">
            <wp:extent cx="6770914" cy="391486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61" cy="393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05E" w:rsidRPr="006C044B" w:rsidRDefault="0054305E" w:rsidP="008B52B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54305E" w:rsidRDefault="008B52B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Какой вид спорта </w:t>
      </w:r>
      <w:r w:rsidR="0054305E" w:rsidRPr="00966B2D">
        <w:rPr>
          <w:rFonts w:ascii="Arial" w:hAnsi="Arial" w:cs="Arial"/>
          <w:sz w:val="28"/>
          <w:szCs w:val="28"/>
        </w:rPr>
        <w:t xml:space="preserve">Вы </w:t>
      </w:r>
      <w:r>
        <w:rPr>
          <w:rFonts w:ascii="Arial" w:hAnsi="Arial" w:cs="Arial"/>
          <w:sz w:val="28"/>
          <w:szCs w:val="28"/>
        </w:rPr>
        <w:t>считаете наиболее полезным для физического развития и поддержания здорового образа жизни школьников</w:t>
      </w:r>
      <w:r w:rsidR="002F153E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54305E" w:rsidRPr="00966B2D">
        <w:rPr>
          <w:rFonts w:ascii="Arial" w:hAnsi="Arial" w:cs="Arial"/>
          <w:sz w:val="28"/>
          <w:szCs w:val="28"/>
        </w:rPr>
        <w:t>Используя схему, расскажите</w:t>
      </w:r>
      <w:r>
        <w:rPr>
          <w:rFonts w:ascii="Arial" w:hAnsi="Arial" w:cs="Arial"/>
          <w:sz w:val="28"/>
          <w:szCs w:val="28"/>
        </w:rPr>
        <w:t xml:space="preserve"> одноклассникам</w:t>
      </w:r>
      <w:r w:rsidR="0054305E" w:rsidRPr="00966B2D">
        <w:rPr>
          <w:rFonts w:ascii="Arial" w:hAnsi="Arial" w:cs="Arial"/>
          <w:sz w:val="28"/>
          <w:szCs w:val="28"/>
        </w:rPr>
        <w:t xml:space="preserve"> о</w:t>
      </w:r>
      <w:r w:rsidR="003F0F72" w:rsidRPr="00966B2D">
        <w:rPr>
          <w:rFonts w:ascii="Arial" w:hAnsi="Arial" w:cs="Arial"/>
          <w:sz w:val="28"/>
          <w:szCs w:val="28"/>
        </w:rPr>
        <w:t xml:space="preserve"> своей точке зрения</w:t>
      </w:r>
      <w:r w:rsidR="0054305E" w:rsidRPr="00966B2D">
        <w:rPr>
          <w:rFonts w:ascii="Arial" w:hAnsi="Arial" w:cs="Arial"/>
          <w:sz w:val="28"/>
          <w:szCs w:val="28"/>
        </w:rPr>
        <w:t>.</w:t>
      </w:r>
    </w:p>
    <w:p w:rsidR="006C044B" w:rsidRPr="006C044B" w:rsidRDefault="00DE12E7" w:rsidP="009736EA">
      <w:pPr>
        <w:spacing w:after="0" w:line="276" w:lineRule="auto"/>
        <w:ind w:left="-1276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DFD203" wp14:editId="626E5D53">
            <wp:extent cx="6752071" cy="35106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6818" cy="353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44B" w:rsidRPr="006C044B" w:rsidSect="008270A1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DA" w:rsidRDefault="00D42ADA" w:rsidP="0077241B">
      <w:pPr>
        <w:spacing w:after="0" w:line="240" w:lineRule="auto"/>
      </w:pPr>
      <w:r>
        <w:separator/>
      </w:r>
    </w:p>
  </w:endnote>
  <w:endnote w:type="continuationSeparator" w:id="0">
    <w:p w:rsidR="00D42ADA" w:rsidRDefault="00D42ADA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DA" w:rsidRDefault="00D42ADA" w:rsidP="0077241B">
      <w:pPr>
        <w:spacing w:after="0" w:line="240" w:lineRule="auto"/>
      </w:pPr>
      <w:r>
        <w:separator/>
      </w:r>
    </w:p>
  </w:footnote>
  <w:footnote w:type="continuationSeparator" w:id="0">
    <w:p w:rsidR="00D42ADA" w:rsidRDefault="00D42ADA" w:rsidP="0077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176DD"/>
    <w:rsid w:val="00040CEE"/>
    <w:rsid w:val="00053C37"/>
    <w:rsid w:val="00072288"/>
    <w:rsid w:val="0009700A"/>
    <w:rsid w:val="000B2237"/>
    <w:rsid w:val="000E0225"/>
    <w:rsid w:val="000E3104"/>
    <w:rsid w:val="000E4920"/>
    <w:rsid w:val="000E4FE5"/>
    <w:rsid w:val="001139A3"/>
    <w:rsid w:val="00113D08"/>
    <w:rsid w:val="00115F8E"/>
    <w:rsid w:val="0013470E"/>
    <w:rsid w:val="00142169"/>
    <w:rsid w:val="00165518"/>
    <w:rsid w:val="00165EBC"/>
    <w:rsid w:val="001678A6"/>
    <w:rsid w:val="001D0A82"/>
    <w:rsid w:val="001F1464"/>
    <w:rsid w:val="00224DF8"/>
    <w:rsid w:val="00227CBD"/>
    <w:rsid w:val="002402F9"/>
    <w:rsid w:val="00266E71"/>
    <w:rsid w:val="002A1923"/>
    <w:rsid w:val="002A3283"/>
    <w:rsid w:val="002B261B"/>
    <w:rsid w:val="002C6959"/>
    <w:rsid w:val="002D705E"/>
    <w:rsid w:val="002E1F16"/>
    <w:rsid w:val="002E510D"/>
    <w:rsid w:val="002F153E"/>
    <w:rsid w:val="003058CE"/>
    <w:rsid w:val="00345E89"/>
    <w:rsid w:val="00355CFA"/>
    <w:rsid w:val="00362ACD"/>
    <w:rsid w:val="0039182D"/>
    <w:rsid w:val="003B5CCB"/>
    <w:rsid w:val="003D2535"/>
    <w:rsid w:val="003D4BFC"/>
    <w:rsid w:val="003E4522"/>
    <w:rsid w:val="003F0F72"/>
    <w:rsid w:val="004032B6"/>
    <w:rsid w:val="00422683"/>
    <w:rsid w:val="00435831"/>
    <w:rsid w:val="00440079"/>
    <w:rsid w:val="00445055"/>
    <w:rsid w:val="00445E59"/>
    <w:rsid w:val="00460ABF"/>
    <w:rsid w:val="004B46B2"/>
    <w:rsid w:val="004C5239"/>
    <w:rsid w:val="00512D3F"/>
    <w:rsid w:val="00513BD1"/>
    <w:rsid w:val="00515854"/>
    <w:rsid w:val="0052345E"/>
    <w:rsid w:val="005252BC"/>
    <w:rsid w:val="0054305E"/>
    <w:rsid w:val="005444B3"/>
    <w:rsid w:val="00554E34"/>
    <w:rsid w:val="00560814"/>
    <w:rsid w:val="00567E27"/>
    <w:rsid w:val="005757D6"/>
    <w:rsid w:val="0058178A"/>
    <w:rsid w:val="005B5028"/>
    <w:rsid w:val="005C25AA"/>
    <w:rsid w:val="005D4852"/>
    <w:rsid w:val="005F00DC"/>
    <w:rsid w:val="00633323"/>
    <w:rsid w:val="0064319D"/>
    <w:rsid w:val="006764DE"/>
    <w:rsid w:val="00676994"/>
    <w:rsid w:val="00686342"/>
    <w:rsid w:val="006B7A34"/>
    <w:rsid w:val="006C044B"/>
    <w:rsid w:val="006D3887"/>
    <w:rsid w:val="006D6452"/>
    <w:rsid w:val="006E2E0D"/>
    <w:rsid w:val="006F3D51"/>
    <w:rsid w:val="006F6B21"/>
    <w:rsid w:val="00725474"/>
    <w:rsid w:val="007306BA"/>
    <w:rsid w:val="00750D99"/>
    <w:rsid w:val="00757E68"/>
    <w:rsid w:val="00761C9F"/>
    <w:rsid w:val="0076461A"/>
    <w:rsid w:val="00766A59"/>
    <w:rsid w:val="0077241B"/>
    <w:rsid w:val="00781B28"/>
    <w:rsid w:val="007A0E4D"/>
    <w:rsid w:val="007A4E1C"/>
    <w:rsid w:val="007A6BEC"/>
    <w:rsid w:val="007C04F5"/>
    <w:rsid w:val="007C06B5"/>
    <w:rsid w:val="007C5E4E"/>
    <w:rsid w:val="007E0648"/>
    <w:rsid w:val="007E47FB"/>
    <w:rsid w:val="00811E65"/>
    <w:rsid w:val="008228C8"/>
    <w:rsid w:val="0082411D"/>
    <w:rsid w:val="008270A1"/>
    <w:rsid w:val="00841CC4"/>
    <w:rsid w:val="0085147F"/>
    <w:rsid w:val="00892172"/>
    <w:rsid w:val="008A7C43"/>
    <w:rsid w:val="008B52BA"/>
    <w:rsid w:val="008C5AB5"/>
    <w:rsid w:val="0092741C"/>
    <w:rsid w:val="00940CE9"/>
    <w:rsid w:val="009413DC"/>
    <w:rsid w:val="009604A6"/>
    <w:rsid w:val="00966B2D"/>
    <w:rsid w:val="009721FE"/>
    <w:rsid w:val="009736EA"/>
    <w:rsid w:val="009B158E"/>
    <w:rsid w:val="009F0FA3"/>
    <w:rsid w:val="009F1749"/>
    <w:rsid w:val="00A07F2D"/>
    <w:rsid w:val="00A11733"/>
    <w:rsid w:val="00A15253"/>
    <w:rsid w:val="00A21F32"/>
    <w:rsid w:val="00A53A79"/>
    <w:rsid w:val="00A53A9A"/>
    <w:rsid w:val="00B0201E"/>
    <w:rsid w:val="00B10B8D"/>
    <w:rsid w:val="00B155FA"/>
    <w:rsid w:val="00B236F2"/>
    <w:rsid w:val="00B266F3"/>
    <w:rsid w:val="00B44EC4"/>
    <w:rsid w:val="00B52FD5"/>
    <w:rsid w:val="00B73451"/>
    <w:rsid w:val="00B9712A"/>
    <w:rsid w:val="00BA5669"/>
    <w:rsid w:val="00BB779A"/>
    <w:rsid w:val="00BC6632"/>
    <w:rsid w:val="00BD3583"/>
    <w:rsid w:val="00BD5963"/>
    <w:rsid w:val="00C37A2D"/>
    <w:rsid w:val="00C539C7"/>
    <w:rsid w:val="00C6288A"/>
    <w:rsid w:val="00C81438"/>
    <w:rsid w:val="00C902F6"/>
    <w:rsid w:val="00C9115E"/>
    <w:rsid w:val="00CA726D"/>
    <w:rsid w:val="00CB3F89"/>
    <w:rsid w:val="00CE21AC"/>
    <w:rsid w:val="00CF1BA9"/>
    <w:rsid w:val="00CF672D"/>
    <w:rsid w:val="00D169DB"/>
    <w:rsid w:val="00D273C5"/>
    <w:rsid w:val="00D42ADA"/>
    <w:rsid w:val="00D830D1"/>
    <w:rsid w:val="00D8413B"/>
    <w:rsid w:val="00D97747"/>
    <w:rsid w:val="00DA6D24"/>
    <w:rsid w:val="00DA7B59"/>
    <w:rsid w:val="00DA7E0A"/>
    <w:rsid w:val="00DE12E7"/>
    <w:rsid w:val="00DE4B16"/>
    <w:rsid w:val="00E142D2"/>
    <w:rsid w:val="00E14612"/>
    <w:rsid w:val="00E4786E"/>
    <w:rsid w:val="00E60FB8"/>
    <w:rsid w:val="00E67343"/>
    <w:rsid w:val="00E7485D"/>
    <w:rsid w:val="00EA0467"/>
    <w:rsid w:val="00EB7DD1"/>
    <w:rsid w:val="00EC0D78"/>
    <w:rsid w:val="00EC434F"/>
    <w:rsid w:val="00EC7D8B"/>
    <w:rsid w:val="00EC7F65"/>
    <w:rsid w:val="00EE7494"/>
    <w:rsid w:val="00EF33FB"/>
    <w:rsid w:val="00F00FF6"/>
    <w:rsid w:val="00F65642"/>
    <w:rsid w:val="00F6699A"/>
    <w:rsid w:val="00FA73C0"/>
    <w:rsid w:val="00FD2545"/>
    <w:rsid w:val="00FD6B1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87B0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B7FE-FFBC-40F5-B498-B48B708A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 Андрей Сергеевич</dc:creator>
  <cp:keywords/>
  <dc:description/>
  <cp:lastModifiedBy>User</cp:lastModifiedBy>
  <cp:revision>3</cp:revision>
  <cp:lastPrinted>2022-02-28T11:38:00Z</cp:lastPrinted>
  <dcterms:created xsi:type="dcterms:W3CDTF">2022-02-28T12:49:00Z</dcterms:created>
  <dcterms:modified xsi:type="dcterms:W3CDTF">2022-02-28T13:00:00Z</dcterms:modified>
</cp:coreProperties>
</file>